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C8FE2" w14:textId="77777777" w:rsidR="00DD7F53" w:rsidRPr="00DD7F53" w:rsidRDefault="00DD7F53" w:rsidP="00DD7F53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F53">
        <w:rPr>
          <w:rFonts w:ascii="Times New Roman" w:hAnsi="Times New Roman" w:cs="Times New Roman"/>
          <w:b/>
          <w:sz w:val="32"/>
          <w:szCs w:val="24"/>
        </w:rPr>
        <w:t>HỘI ĐỒNG GIÁM MỤC VIỆT NAM</w:t>
      </w:r>
    </w:p>
    <w:p w14:paraId="0318BBE1" w14:textId="337D2907" w:rsidR="00DD7F53" w:rsidRPr="00DD7F53" w:rsidRDefault="00DD7F53" w:rsidP="00DD7F53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F53">
        <w:rPr>
          <w:rFonts w:ascii="Times New Roman" w:hAnsi="Times New Roman" w:cs="Times New Roman"/>
          <w:b/>
          <w:sz w:val="32"/>
          <w:szCs w:val="24"/>
        </w:rPr>
        <w:t>Logo Năm Mục Vụ Gia Đình 201</w:t>
      </w:r>
      <w:r>
        <w:rPr>
          <w:rFonts w:ascii="Times New Roman" w:hAnsi="Times New Roman" w:cs="Times New Roman"/>
          <w:b/>
          <w:sz w:val="32"/>
          <w:szCs w:val="24"/>
        </w:rPr>
        <w:t>9</w:t>
      </w:r>
    </w:p>
    <w:p w14:paraId="2462B11D" w14:textId="79317BA0" w:rsidR="00DD7F53" w:rsidRPr="00237E1C" w:rsidRDefault="00DD7F53" w:rsidP="00DD7F53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F53">
        <w:rPr>
          <w:rFonts w:ascii="Times New Roman" w:hAnsi="Times New Roman" w:cs="Times New Roman"/>
          <w:b/>
          <w:sz w:val="32"/>
          <w:szCs w:val="24"/>
        </w:rPr>
        <w:t xml:space="preserve">Chủ đề: “Đồng hành </w:t>
      </w:r>
      <w:r>
        <w:rPr>
          <w:rFonts w:ascii="Times New Roman" w:hAnsi="Times New Roman" w:cs="Times New Roman"/>
          <w:b/>
          <w:sz w:val="32"/>
          <w:szCs w:val="24"/>
        </w:rPr>
        <w:t>với những gia đình gặp khó khăn</w:t>
      </w:r>
      <w:r w:rsidRPr="00DD7F53">
        <w:rPr>
          <w:rFonts w:ascii="Times New Roman" w:hAnsi="Times New Roman" w:cs="Times New Roman"/>
          <w:b/>
          <w:sz w:val="32"/>
          <w:szCs w:val="24"/>
        </w:rPr>
        <w:t>”</w:t>
      </w:r>
    </w:p>
    <w:p w14:paraId="499CA99E" w14:textId="77777777" w:rsidR="00237E1C" w:rsidRDefault="00237E1C" w:rsidP="005275B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23DBE8" w14:textId="670DBD15" w:rsidR="00237E1C" w:rsidRDefault="00DD7F53" w:rsidP="00237E1C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1BC9E4" wp14:editId="162551BA">
            <wp:extent cx="3537857" cy="35378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ẢN MÀU CHUẨN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7859" cy="353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80E06" w14:textId="77777777" w:rsidR="008A5A2F" w:rsidRDefault="008A5A2F" w:rsidP="005275B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681FF2" w14:textId="449E6254" w:rsidR="00DD7F53" w:rsidRDefault="00DD7F53" w:rsidP="00DD7F53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275B9">
        <w:rPr>
          <w:rFonts w:ascii="Times New Roman" w:hAnsi="Times New Roman" w:cs="Times New Roman"/>
          <w:b/>
          <w:sz w:val="32"/>
          <w:szCs w:val="24"/>
        </w:rPr>
        <w:t>Ý NGHĨA LOGO</w:t>
      </w:r>
    </w:p>
    <w:p w14:paraId="0B2EFB13" w14:textId="77777777" w:rsidR="00DD7F53" w:rsidRDefault="00DD7F53" w:rsidP="005275B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3B74FB6B" w14:textId="3ED13CB8" w:rsidR="00DD7F53" w:rsidRPr="00DD7F53" w:rsidRDefault="000066AD" w:rsidP="00DD7F53">
      <w:pPr>
        <w:pStyle w:val="BasicParagraph"/>
        <w:rPr>
          <w:rFonts w:ascii="Times New Roman" w:hAnsi="Times New Roman" w:cs="Times New Roman"/>
          <w:i/>
          <w:iCs/>
          <w:color w:val="3C2F28"/>
          <w:sz w:val="36"/>
          <w:szCs w:val="36"/>
        </w:rPr>
      </w:pPr>
      <w:r w:rsidRPr="00DD7F5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“</w:t>
      </w:r>
      <w:r w:rsidR="003A6A30" w:rsidRPr="00DD7F5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Người ta cứ dấu này mà nhận biết chúng con là môn đệ Thầ</w:t>
      </w:r>
      <w:r w:rsidR="00DD7F53" w:rsidRPr="00DD7F5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y. L</w:t>
      </w:r>
      <w:r w:rsidRPr="00DD7F5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à chúng con yêu thương nhau”</w:t>
      </w:r>
      <w:r w:rsidR="003A6A30" w:rsidRPr="00DD7F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34A8E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DD7F53" w:rsidRPr="00DD7F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(</w:t>
      </w:r>
      <w:r w:rsidR="00DD7F53" w:rsidRPr="00DD7F53">
        <w:rPr>
          <w:rFonts w:ascii="Times New Roman" w:hAnsi="Times New Roman" w:cs="Times New Roman"/>
          <w:i/>
          <w:iCs/>
          <w:color w:val="3C2F28"/>
          <w:sz w:val="26"/>
          <w:szCs w:val="26"/>
        </w:rPr>
        <w:t>Ga 13, 35</w:t>
      </w:r>
      <w:r w:rsidR="00DD7F53" w:rsidRPr="00DD7F5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</w:t>
      </w:r>
    </w:p>
    <w:p w14:paraId="6BFEE59A" w14:textId="11DE014E" w:rsidR="001A06BB" w:rsidRPr="00A65CE5" w:rsidRDefault="00634A8E" w:rsidP="00DD7F53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Dấu chỉ</w:t>
      </w:r>
      <w:r w:rsidR="00D97CC2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mà Chúa Giê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su muốn nhắc đến ở đây là dấu chỉ của sự yêu thương. Không có yêu thương, con người sẽ chết trong tội lỗi.</w:t>
      </w:r>
    </w:p>
    <w:p w14:paraId="2CBB34AA" w14:textId="77777777" w:rsidR="00257B25" w:rsidRPr="00A65CE5" w:rsidRDefault="00257B25" w:rsidP="001A06BB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24E03101" w14:textId="7016ABB1" w:rsidR="00577344" w:rsidRPr="00A65CE5" w:rsidRDefault="00752D6D" w:rsidP="001A06BB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Bàn tay mang dấu đinh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của Chúa Giêsu là dấu chỉ của tình yêu Thiên Chúa dành cho nhân loại. </w:t>
      </w:r>
      <w:r w:rsidR="00634A8E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Bàn tay </w:t>
      </w:r>
      <w:r w:rsidR="00D97CC2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phía dưới vừa là bệ đỡ vững chắc cho gia đình vững vàng trước sóng gió,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nâng đỡ </w:t>
      </w:r>
      <w:r w:rsidR="00D97CC2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ảo</w:t>
      </w:r>
      <w:r w:rsidR="00D97CC2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bọc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gia đình trong </w:t>
      </w:r>
      <w:r w:rsidR="00D97CC2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tình yêu nồng nàn của Chúa. Dấu đinh 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tình yêu này </w:t>
      </w:r>
      <w:r w:rsidR="00D97CC2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nhắc nhớ mỗi gia đình cũng phải hy sinh, quên mình, 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và </w:t>
      </w:r>
      <w:r w:rsidR="00D97CC2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yêu thương</w:t>
      </w:r>
      <w:r w:rsidR="003B3E4C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47C4C5A2" w14:textId="77777777" w:rsidR="003B3E4C" w:rsidRPr="00A65CE5" w:rsidRDefault="003B3E4C" w:rsidP="001A06BB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62DEC29F" w14:textId="50484F68" w:rsidR="00257B25" w:rsidRPr="00A65CE5" w:rsidRDefault="00A505E3" w:rsidP="001A06B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4"/>
        </w:rPr>
      </w:pP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Trái tim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được gắn kết  từ hai </w:t>
      </w: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ngọn sóng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diễn tả chiều kích sâu xa của tình yêu. </w:t>
      </w: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Ngọn sóng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là hiện thân của những gian nguy, bất trắc trong cuộc sống gia đình luôn ập đến bất cứ lúc nào. Nhưng 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với lòng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tín thác vào Thiên Chúa là 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tình yêu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sóng 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gió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sẽ 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tan biến, đức tin sẽ </w:t>
      </w:r>
      <w:r w:rsidRPr="00A65CE5">
        <w:rPr>
          <w:rFonts w:ascii="Times New Roman" w:hAnsi="Times New Roman" w:cs="Times New Roman"/>
          <w:sz w:val="26"/>
          <w:szCs w:val="24"/>
        </w:rPr>
        <w:t xml:space="preserve">trở thành nguồn trợ lực dẫn đưa gia đình vượt qua mọi khó nguy để đến </w:t>
      </w:r>
      <w:r w:rsidRPr="00A65CE5">
        <w:rPr>
          <w:rFonts w:ascii="Times New Roman" w:hAnsi="Times New Roman" w:cs="Times New Roman"/>
          <w:sz w:val="26"/>
          <w:szCs w:val="24"/>
        </w:rPr>
        <w:lastRenderedPageBreak/>
        <w:t xml:space="preserve">được bến bờ an vui, gắn kết mỗi thành viên nên hiệp nhất trong trái tim yêu thương tuyệt hảo. </w:t>
      </w:r>
    </w:p>
    <w:p w14:paraId="16DD47BF" w14:textId="77777777" w:rsidR="00A505E3" w:rsidRPr="00A65CE5" w:rsidRDefault="00A505E3" w:rsidP="001A06BB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42163923" w14:textId="641B7A01" w:rsidR="009D21C0" w:rsidRPr="00A65CE5" w:rsidRDefault="009D21C0" w:rsidP="00257B25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Gia đình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chính là nơi bắt đầu cho một tình yêu. </w:t>
      </w:r>
      <w:r w:rsidR="00A505E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Hình ảnh Gia đình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hướng đến Thánh giá</w:t>
      </w:r>
      <w:r w:rsidR="00A505E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được phác họa 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như chính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lời tuyên thệ 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năm xưa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của đôi hôn phối trước mặt Thiên Chúa và Hộ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i </w:t>
      </w:r>
      <w:r w:rsidR="00A65CE5" w:rsidRPr="00A65CE5">
        <w:rPr>
          <w:rFonts w:ascii="Times New Roman" w:hAnsi="Times New Roman" w:cs="Times New Roman"/>
          <w:sz w:val="26"/>
        </w:rPr>
        <w:t>th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ánh. Đồng thời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</w:t>
      </w:r>
      <w:bookmarkStart w:id="0" w:name="_GoBack"/>
      <w:bookmarkEnd w:id="0"/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ình ảnh 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này thúc đẩy các 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Gia đình 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Công giáo 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đang sống trong 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đau khổ</w:t>
      </w:r>
      <w:r w:rsid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chạy đến với Tình Yêu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cứu độ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từ Thánh giá Chúa Giêsu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để được </w:t>
      </w:r>
      <w:r w:rsidR="003E4C9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nâng đỡ và </w:t>
      </w:r>
      <w:r w:rsidR="008317C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chữa lành.</w:t>
      </w:r>
    </w:p>
    <w:p w14:paraId="699AC9E1" w14:textId="77777777" w:rsidR="00E265ED" w:rsidRPr="00A65CE5" w:rsidRDefault="00E265ED" w:rsidP="000066AD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723FB898" w14:textId="4C839C79" w:rsidR="002D1E81" w:rsidRPr="00A65CE5" w:rsidRDefault="000066AD" w:rsidP="002D1E81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Hình ảnh </w:t>
      </w: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Thánh </w:t>
      </w:r>
      <w:r w:rsidR="00D05080"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g</w:t>
      </w: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iá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được đặt ở đỉnh </w:t>
      </w:r>
      <w:r w:rsidR="00A65CE5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cao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diễn tả </w:t>
      </w:r>
      <w:r w:rsidR="00442F9C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Hội Thánh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là 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chứng từ 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Tình Yêu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của Thiên Chúa giữa cuộc đời</w:t>
      </w:r>
      <w:r w:rsidR="00A65CE5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 w:rsidR="002D1E81"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Chim bồ câu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diễn tả sự 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hiện diện 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sống động 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của Chúa Thánh Thần 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trong cuộc </w:t>
      </w:r>
      <w:r w:rsidR="00301759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sống 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và đảm bảo 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sự đồng hành thiết 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thân 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của Hội 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hánh vớ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i Gia đình.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Hội thánh 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được 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khai sinh 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từ tình yêu</w:t>
      </w:r>
      <w:r w:rsidR="00D05080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Thiên Chúa</w:t>
      </w:r>
      <w:r w:rsidR="002D1E81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vì thế các Gia đình Công Giáo cần</w:t>
      </w:r>
      <w:r w:rsidR="001E5D9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trở thành chứng nhân tình yêu trong cuộc sống</w:t>
      </w:r>
      <w:r w:rsidR="00A65CE5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119982BA" w14:textId="77777777" w:rsidR="00A70B46" w:rsidRPr="00A65CE5" w:rsidRDefault="00A70B46" w:rsidP="00257B25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14:paraId="4938D570" w14:textId="480A68B0" w:rsidR="00A70B46" w:rsidRPr="00A65CE5" w:rsidRDefault="00301759" w:rsidP="00D852CF">
      <w:pPr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Màu sắc chủ đạo được thể hiện là </w:t>
      </w: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sắc đỏ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nồng cháy của lửa. Đó là ngọn lửa tình yêu, xuất phát từ trái tim </w:t>
      </w:r>
      <w:r w:rsidR="00A65CE5" w:rsidRPr="00A65CE5">
        <w:rPr>
          <w:rFonts w:ascii="Times New Roman" w:hAnsi="Times New Roman" w:cs="Times New Roman"/>
          <w:sz w:val="26"/>
        </w:rPr>
        <w:t>y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êu thương của Thiên Chúa </w:t>
      </w:r>
      <w:r w:rsidR="001E5D9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dành cho các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Gia đình. </w:t>
      </w: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Màu vàng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của Thánh </w:t>
      </w:r>
      <w:r w:rsidR="001E5D9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g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iá </w:t>
      </w:r>
      <w:r w:rsidR="001E5D9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là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dấu chỉ </w:t>
      </w:r>
      <w:r w:rsidR="001E5D9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mời gọi các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Gia đình phải sống trọn vẹn </w:t>
      </w:r>
      <w:r w:rsidR="001E5D93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bí tích 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hôn nhân. </w:t>
      </w:r>
      <w:r w:rsidRPr="00A65CE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Màu trắng</w:t>
      </w:r>
      <w:r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tinh khôi</w:t>
      </w:r>
      <w:r w:rsidR="00D852CF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C5350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thúc đẩy tình yêu </w:t>
      </w:r>
      <w:r w:rsidR="00D852CF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thuần chất, </w:t>
      </w:r>
      <w:r w:rsidR="00C5350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biết vượt thắng cám dỗ, biết tha thứ, hoán cải và khao khát được chữa lành.</w:t>
      </w:r>
      <w:r w:rsidR="00D852CF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Ba màu </w:t>
      </w:r>
      <w:r w:rsidR="00C5350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sắc này </w:t>
      </w:r>
      <w:r w:rsidR="00D852CF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được phối quyện </w:t>
      </w:r>
      <w:r w:rsidR="00C5350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để </w:t>
      </w:r>
      <w:r w:rsidR="007A30FC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khắc họa </w:t>
      </w:r>
      <w:r w:rsidR="00C5350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thông điệp </w:t>
      </w:r>
      <w:r w:rsidR="007A30FC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gửi gắm đến các gia đình </w:t>
      </w:r>
      <w:r w:rsidR="00C53506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đang đau khổ</w:t>
      </w:r>
      <w:r w:rsidR="00D852CF" w:rsidRPr="00A65CE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2461088C" w14:textId="77777777" w:rsidR="005275B9" w:rsidRDefault="005275B9" w:rsidP="005275B9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9CD73B9" w14:textId="77777777" w:rsidR="00DD7F53" w:rsidRDefault="00DD7F53" w:rsidP="005275B9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9DD6F1B" w14:textId="77777777" w:rsidR="00DD7F53" w:rsidRDefault="00DD7F53" w:rsidP="005275B9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EFC0BB2" w14:textId="77777777" w:rsidR="00DD7F53" w:rsidRDefault="00DD7F53" w:rsidP="005275B9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6595792" w14:textId="77777777" w:rsidR="00DD7F53" w:rsidRDefault="00DD7F53" w:rsidP="005275B9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C8166CF" w14:textId="77777777" w:rsidR="00DD7F53" w:rsidRDefault="00DD7F53" w:rsidP="005275B9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B520D41" w14:textId="77777777" w:rsidR="00DD7F53" w:rsidRDefault="00DD7F53" w:rsidP="005275B9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71544C8" w14:textId="77777777" w:rsidR="00DD7F53" w:rsidRDefault="00DD7F53" w:rsidP="005275B9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BE3E8B6" w14:textId="77777777" w:rsidR="00DD7F53" w:rsidRDefault="00DD7F53" w:rsidP="00DD7F53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14:paraId="3991BB0D" w14:textId="3AB26B5C" w:rsidR="003E391E" w:rsidRDefault="00DD7F53" w:rsidP="00DD7F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E00E6A" wp14:editId="127810A4">
            <wp:extent cx="1621971" cy="16219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-Ver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974" cy="162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91E" w:rsidSect="000F0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2F"/>
    <w:rsid w:val="0000005F"/>
    <w:rsid w:val="000066AD"/>
    <w:rsid w:val="00027153"/>
    <w:rsid w:val="00066ED8"/>
    <w:rsid w:val="000757D8"/>
    <w:rsid w:val="0008086A"/>
    <w:rsid w:val="00081596"/>
    <w:rsid w:val="0008524C"/>
    <w:rsid w:val="0009166C"/>
    <w:rsid w:val="000E2090"/>
    <w:rsid w:val="000F0391"/>
    <w:rsid w:val="000F5C30"/>
    <w:rsid w:val="00141CDE"/>
    <w:rsid w:val="00176799"/>
    <w:rsid w:val="001A06BB"/>
    <w:rsid w:val="001C1EB7"/>
    <w:rsid w:val="001D1C86"/>
    <w:rsid w:val="001E5D93"/>
    <w:rsid w:val="001E76C9"/>
    <w:rsid w:val="002234C6"/>
    <w:rsid w:val="00237E1C"/>
    <w:rsid w:val="00240AF0"/>
    <w:rsid w:val="00246483"/>
    <w:rsid w:val="00256F24"/>
    <w:rsid w:val="00257B25"/>
    <w:rsid w:val="00264585"/>
    <w:rsid w:val="00286BB5"/>
    <w:rsid w:val="002B08D3"/>
    <w:rsid w:val="002B3CFD"/>
    <w:rsid w:val="002B445D"/>
    <w:rsid w:val="002D1E81"/>
    <w:rsid w:val="002E7BEE"/>
    <w:rsid w:val="00301759"/>
    <w:rsid w:val="00316A46"/>
    <w:rsid w:val="00326A47"/>
    <w:rsid w:val="00356472"/>
    <w:rsid w:val="00366AA3"/>
    <w:rsid w:val="003A6A30"/>
    <w:rsid w:val="003A7183"/>
    <w:rsid w:val="003B3E4C"/>
    <w:rsid w:val="003B7DF3"/>
    <w:rsid w:val="003E391E"/>
    <w:rsid w:val="003E4C96"/>
    <w:rsid w:val="00436442"/>
    <w:rsid w:val="00442F9C"/>
    <w:rsid w:val="00472CF5"/>
    <w:rsid w:val="0048201F"/>
    <w:rsid w:val="004B3B7C"/>
    <w:rsid w:val="004B6376"/>
    <w:rsid w:val="004D4962"/>
    <w:rsid w:val="004D73A6"/>
    <w:rsid w:val="00506899"/>
    <w:rsid w:val="005275B9"/>
    <w:rsid w:val="005368FC"/>
    <w:rsid w:val="00556B0A"/>
    <w:rsid w:val="00577344"/>
    <w:rsid w:val="00584D35"/>
    <w:rsid w:val="005A6B4F"/>
    <w:rsid w:val="005C3E4F"/>
    <w:rsid w:val="00621637"/>
    <w:rsid w:val="00624E35"/>
    <w:rsid w:val="00632429"/>
    <w:rsid w:val="00634A8E"/>
    <w:rsid w:val="00651361"/>
    <w:rsid w:val="006A488C"/>
    <w:rsid w:val="006B6046"/>
    <w:rsid w:val="006B7D0F"/>
    <w:rsid w:val="006C50B9"/>
    <w:rsid w:val="006C6239"/>
    <w:rsid w:val="006D6E34"/>
    <w:rsid w:val="006E358A"/>
    <w:rsid w:val="006F23D6"/>
    <w:rsid w:val="00732816"/>
    <w:rsid w:val="00737DD7"/>
    <w:rsid w:val="00741B2C"/>
    <w:rsid w:val="007472A5"/>
    <w:rsid w:val="00752D6D"/>
    <w:rsid w:val="00773D7E"/>
    <w:rsid w:val="00775669"/>
    <w:rsid w:val="00796851"/>
    <w:rsid w:val="007A30FC"/>
    <w:rsid w:val="007B6614"/>
    <w:rsid w:val="007D23F5"/>
    <w:rsid w:val="007F1780"/>
    <w:rsid w:val="0081456F"/>
    <w:rsid w:val="008317C3"/>
    <w:rsid w:val="008457AE"/>
    <w:rsid w:val="008538E8"/>
    <w:rsid w:val="00860334"/>
    <w:rsid w:val="008646B5"/>
    <w:rsid w:val="008822BF"/>
    <w:rsid w:val="008A5A2F"/>
    <w:rsid w:val="008D1A43"/>
    <w:rsid w:val="008D430B"/>
    <w:rsid w:val="008E096A"/>
    <w:rsid w:val="00943C29"/>
    <w:rsid w:val="00972AE2"/>
    <w:rsid w:val="00975EEB"/>
    <w:rsid w:val="009B0E3B"/>
    <w:rsid w:val="009D13CB"/>
    <w:rsid w:val="009D21C0"/>
    <w:rsid w:val="00A2461B"/>
    <w:rsid w:val="00A36FC9"/>
    <w:rsid w:val="00A505E3"/>
    <w:rsid w:val="00A51428"/>
    <w:rsid w:val="00A624DC"/>
    <w:rsid w:val="00A65CE5"/>
    <w:rsid w:val="00A70B46"/>
    <w:rsid w:val="00A756B8"/>
    <w:rsid w:val="00A91FD4"/>
    <w:rsid w:val="00A92850"/>
    <w:rsid w:val="00A938FD"/>
    <w:rsid w:val="00AA3C69"/>
    <w:rsid w:val="00AC3AD4"/>
    <w:rsid w:val="00AF1401"/>
    <w:rsid w:val="00B4591C"/>
    <w:rsid w:val="00BA0654"/>
    <w:rsid w:val="00BE1E92"/>
    <w:rsid w:val="00BF5156"/>
    <w:rsid w:val="00BF61AF"/>
    <w:rsid w:val="00C35416"/>
    <w:rsid w:val="00C45F32"/>
    <w:rsid w:val="00C53506"/>
    <w:rsid w:val="00C74A0E"/>
    <w:rsid w:val="00C76827"/>
    <w:rsid w:val="00C97861"/>
    <w:rsid w:val="00CA07BA"/>
    <w:rsid w:val="00CA1937"/>
    <w:rsid w:val="00CA31E5"/>
    <w:rsid w:val="00CA626F"/>
    <w:rsid w:val="00CB7E32"/>
    <w:rsid w:val="00CF75B5"/>
    <w:rsid w:val="00D05080"/>
    <w:rsid w:val="00D12B61"/>
    <w:rsid w:val="00D35EEC"/>
    <w:rsid w:val="00D542E5"/>
    <w:rsid w:val="00D54586"/>
    <w:rsid w:val="00D56476"/>
    <w:rsid w:val="00D64CC0"/>
    <w:rsid w:val="00D64E32"/>
    <w:rsid w:val="00D852CF"/>
    <w:rsid w:val="00D8673C"/>
    <w:rsid w:val="00D97869"/>
    <w:rsid w:val="00D97CC2"/>
    <w:rsid w:val="00DD3BE6"/>
    <w:rsid w:val="00DD7F53"/>
    <w:rsid w:val="00DF1123"/>
    <w:rsid w:val="00E265ED"/>
    <w:rsid w:val="00E77143"/>
    <w:rsid w:val="00E81D41"/>
    <w:rsid w:val="00EB6ED0"/>
    <w:rsid w:val="00EE4BAB"/>
    <w:rsid w:val="00F01852"/>
    <w:rsid w:val="00F20F11"/>
    <w:rsid w:val="00F40EDD"/>
    <w:rsid w:val="00F81188"/>
    <w:rsid w:val="00F855EC"/>
    <w:rsid w:val="00FC6537"/>
    <w:rsid w:val="00FF28FD"/>
    <w:rsid w:val="00FF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5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1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D7F5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1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D7F5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2018-11-14T16:03:00Z</dcterms:created>
  <dcterms:modified xsi:type="dcterms:W3CDTF">2018-11-14T16:03:00Z</dcterms:modified>
</cp:coreProperties>
</file>